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8E38B" w14:textId="77777777" w:rsidR="00483EDE" w:rsidRPr="00E174D9" w:rsidRDefault="00483EDE" w:rsidP="00483EDE">
      <w:pPr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bookmarkStart w:id="0" w:name="_GoBack"/>
    </w:p>
    <w:p w14:paraId="405E31D9" w14:textId="77777777" w:rsidR="00483EDE" w:rsidRPr="00E174D9" w:rsidRDefault="00483EDE" w:rsidP="00483EDE">
      <w:pPr>
        <w:jc w:val="both"/>
        <w:rPr>
          <w:rFonts w:ascii="Times New Roman" w:eastAsia="MinionPro-Regular" w:hAnsi="Times New Roman" w:cs="Times New Roman"/>
          <w:b/>
          <w:sz w:val="24"/>
          <w:szCs w:val="24"/>
        </w:rPr>
      </w:pPr>
      <w:r w:rsidRPr="00E174D9">
        <w:rPr>
          <w:rFonts w:ascii="Times New Roman" w:eastAsia="MinionPro-Regular" w:hAnsi="Times New Roman" w:cs="Times New Roman"/>
          <w:b/>
          <w:sz w:val="24"/>
          <w:szCs w:val="24"/>
        </w:rPr>
        <w:t>Supplement 1: Search Strategy</w:t>
      </w:r>
    </w:p>
    <w:bookmarkEnd w:id="0"/>
    <w:p w14:paraId="78AB3077" w14:textId="77777777" w:rsidR="00483EDE" w:rsidRPr="00E174D9" w:rsidRDefault="00483EDE" w:rsidP="00483EDE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LightShading"/>
        <w:tblW w:w="0" w:type="auto"/>
        <w:tblLook w:val="04A0" w:firstRow="1" w:lastRow="0" w:firstColumn="1" w:lastColumn="0" w:noHBand="0" w:noVBand="1"/>
      </w:tblPr>
      <w:tblGrid>
        <w:gridCol w:w="4195"/>
        <w:gridCol w:w="5165"/>
      </w:tblGrid>
      <w:tr w:rsidR="00483EDE" w:rsidRPr="00E174D9" w14:paraId="4D8142AD" w14:textId="77777777" w:rsidTr="00D85E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shd w:val="clear" w:color="auto" w:fill="auto"/>
          </w:tcPr>
          <w:p w14:paraId="5A6F2EE1" w14:textId="77777777" w:rsidR="00483EDE" w:rsidRPr="00E174D9" w:rsidRDefault="00483EDE" w:rsidP="00D85E8F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174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PubMed </w:t>
            </w:r>
          </w:p>
        </w:tc>
        <w:tc>
          <w:tcPr>
            <w:tcW w:w="4788" w:type="dxa"/>
            <w:shd w:val="clear" w:color="auto" w:fill="auto"/>
          </w:tcPr>
          <w:p w14:paraId="76664C12" w14:textId="77777777" w:rsidR="00483EDE" w:rsidRPr="00E174D9" w:rsidRDefault="00483EDE" w:rsidP="00D85E8F">
            <w:pPr>
              <w:spacing w:line="36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E174D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Scopus</w:t>
            </w:r>
          </w:p>
        </w:tc>
      </w:tr>
      <w:tr w:rsidR="00483EDE" w:rsidRPr="00E174D9" w14:paraId="4FCAF78E" w14:textId="77777777" w:rsidTr="00D85E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  <w:shd w:val="clear" w:color="auto" w:fill="auto"/>
          </w:tcPr>
          <w:p w14:paraId="72E7D5AA" w14:textId="77777777" w:rsidR="00483EDE" w:rsidRPr="00E174D9" w:rsidRDefault="00483EDE" w:rsidP="00D85E8F">
            <w:pPr>
              <w:spacing w:line="360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(((((("Meningitis, Cryptococcal"[Mesh])) OR (“Cryptococcosis"[Mesh] OR "</w:t>
            </w:r>
            <w:r w:rsidRPr="00E174D9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Cryptococcus</w:t>
            </w:r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gattii</w:t>
            </w:r>
            <w:proofErr w:type="spellEnd"/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"[Mesh] OR “</w:t>
            </w:r>
            <w:r w:rsidRPr="00E174D9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Cryptococcus</w:t>
            </w:r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</w:t>
            </w:r>
            <w:r w:rsidRPr="00E174D9">
              <w:rPr>
                <w:rFonts w:ascii="Times New Roman" w:hAnsi="Times New Roman" w:cs="Times New Roman"/>
                <w:b w:val="0"/>
                <w:i/>
                <w:color w:val="auto"/>
                <w:sz w:val="24"/>
                <w:szCs w:val="24"/>
              </w:rPr>
              <w:t>neoformans</w:t>
            </w:r>
            <w:r w:rsidRPr="00E174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"[Mesh] )) AND "Risk Factors"[Mesh]) AND "HIV"[Mesh]) OR "Acquired Immunodeficiency Syndrome"[Mesh]) AND "Developing Countries"[Mesh]</w:t>
            </w:r>
          </w:p>
          <w:p w14:paraId="42FCCD66" w14:textId="77777777" w:rsidR="00483EDE" w:rsidRPr="00E174D9" w:rsidRDefault="00483EDE" w:rsidP="00D85E8F">
            <w:pPr>
              <w:spacing w:line="36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788" w:type="dxa"/>
            <w:shd w:val="clear" w:color="auto" w:fill="auto"/>
          </w:tcPr>
          <w:p w14:paraId="77609898" w14:textId="77777777" w:rsidR="00483EDE" w:rsidRPr="00E174D9" w:rsidRDefault="00483EDE" w:rsidP="00D85E8F">
            <w:pPr>
              <w:spacing w:line="36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</w:pPr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( TITLE-ABS-KEY ( meningitis )  OR  TITLE-ABS-KEY ( cryptococcal )  OR  TITLE-ABS-KEY ( cryptococcosis )  OR  TITLE-ABS-KEY ( "</w:t>
            </w:r>
            <w:r w:rsidRPr="00E174D9">
              <w:rPr>
                <w:rFonts w:ascii="Times New Roman" w:eastAsia="Times New Roman" w:hAnsi="Times New Roman" w:cs="Times New Roman"/>
                <w:i/>
                <w:color w:val="auto"/>
                <w:sz w:val="24"/>
                <w:szCs w:val="24"/>
              </w:rPr>
              <w:t>Cryptococcus</w:t>
            </w:r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gattii</w:t>
            </w:r>
            <w:proofErr w:type="spellEnd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" )  OR  TITLE-ABS-KEY ( "</w:t>
            </w:r>
            <w:proofErr w:type="spellStart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cryprococcus</w:t>
            </w:r>
            <w:proofErr w:type="spellEnd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neoformans" )  AND  TITLE-ABS-KEY ( "risk factor" )  AND  TITLE-ABS-KEY ( hiv )  OR  TITLE-ABS-KEY ( "Acquired </w:t>
            </w:r>
            <w:proofErr w:type="spellStart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>immnune</w:t>
            </w:r>
            <w:proofErr w:type="spellEnd"/>
            <w:r w:rsidRPr="00E174D9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</w:rPr>
              <w:t xml:space="preserve"> deficiency syndrome" )  AND  TITLE-ABS-KEY ( "developing countries" ) )  AND  ( LIMIT-TO ( DOCTYPE ,  "ar" ) )  AND  ( LIMIT-TO ( LANGUAGE ,  "English" ) )  AND  ( LIMIT-TO ( SRCTYPE ,  "j" ) ) </w:t>
            </w:r>
          </w:p>
        </w:tc>
      </w:tr>
    </w:tbl>
    <w:p w14:paraId="3887D1A3" w14:textId="77777777" w:rsidR="00483EDE" w:rsidRPr="00E174D9" w:rsidRDefault="00483EDE" w:rsidP="00483ED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D8225E4" w14:textId="77777777" w:rsidR="00483EDE" w:rsidRPr="00E174D9" w:rsidRDefault="00483EDE" w:rsidP="00483EDE"/>
    <w:p w14:paraId="1E256C53" w14:textId="77777777" w:rsidR="003517B1" w:rsidRDefault="003517B1"/>
    <w:sectPr w:rsidR="003517B1" w:rsidSect="001F3BCA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299655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F48734" w14:textId="77777777" w:rsidR="00876907" w:rsidRDefault="00483E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03F39489" w14:textId="77777777" w:rsidR="00876907" w:rsidRDefault="00483ED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EDE"/>
    <w:rsid w:val="000731CB"/>
    <w:rsid w:val="00275F92"/>
    <w:rsid w:val="0029568F"/>
    <w:rsid w:val="00317F7C"/>
    <w:rsid w:val="003517B1"/>
    <w:rsid w:val="00483EDE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31D2A"/>
  <w15:chartTrackingRefBased/>
  <w15:docId w15:val="{B6BCEDB3-E6C1-4509-92D7-CC42BCF37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83ED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483ED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EDE"/>
    <w:rPr>
      <w:sz w:val="22"/>
      <w:szCs w:val="22"/>
    </w:rPr>
  </w:style>
  <w:style w:type="table" w:styleId="LightShading">
    <w:name w:val="Light Shading"/>
    <w:basedOn w:val="TableNormal"/>
    <w:uiPriority w:val="60"/>
    <w:rsid w:val="00483EDE"/>
    <w:pPr>
      <w:spacing w:line="240" w:lineRule="auto"/>
    </w:pPr>
    <w:rPr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2019-10-05T14:46:00Z</dcterms:created>
  <dcterms:modified xsi:type="dcterms:W3CDTF">2019-10-05T14:46:00Z</dcterms:modified>
</cp:coreProperties>
</file>